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Fortinet firewall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25143" cy="2351314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143" cy="2351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25143" cy="2351314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143" cy="2351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Console port is RJ45 port that will be used for CLI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management of the firewall.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225143" cy="2351314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143" cy="2351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2se9yudy26tt" w:id="0"/>
      <w:bookmarkEnd w:id="0"/>
      <w:r w:rsidDel="00000000" w:rsidR="00000000" w:rsidRPr="00000000">
        <w:rPr>
          <w:rtl w:val="0"/>
        </w:rPr>
        <w:t xml:space="preserve">CREATE ADMIN OR READ ONLY ACCESS ACCOUNTS 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Network admin </w:t>
      </w: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Super admin : can edit any of the above features.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359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qtz564i2u7c" w:id="1"/>
      <w:bookmarkEnd w:id="1"/>
      <w:r w:rsidDel="00000000" w:rsidR="00000000" w:rsidRPr="00000000">
        <w:rPr>
          <w:rtl w:val="0"/>
        </w:rPr>
        <w:t xml:space="preserve">CONFIGURE LAN,VLAN,DNS and DHCP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Navigate to Network &gt; Interfaces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Below we see all the VLAN configurations that are already set up </w:t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Double click to edit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5.png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